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56452">
        <w:rPr>
          <w:rFonts w:ascii="Comic Sans MS" w:hAnsi="Comic Sans MS"/>
          <w:sz w:val="20"/>
          <w:szCs w:val="20"/>
        </w:rPr>
        <w:t>G</w:t>
      </w:r>
      <w:r>
        <w:rPr>
          <w:rFonts w:ascii="Comic Sans MS" w:hAnsi="Comic Sans MS"/>
          <w:sz w:val="20"/>
          <w:szCs w:val="20"/>
        </w:rPr>
        <w:t>00</w:t>
      </w:r>
      <w:r w:rsidR="00A64827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>_0</w:t>
      </w:r>
      <w:r w:rsidR="00F56452">
        <w:rPr>
          <w:rFonts w:ascii="Comic Sans MS" w:hAnsi="Comic Sans MS"/>
          <w:sz w:val="20"/>
          <w:szCs w:val="20"/>
        </w:rPr>
        <w:t>2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F56452">
        <w:rPr>
          <w:rFonts w:ascii="Comic Sans MS" w:hAnsi="Comic Sans MS"/>
          <w:sz w:val="20"/>
          <w:szCs w:val="20"/>
        </w:rPr>
        <w:t xml:space="preserve"> 2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F56452"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 w:rsidR="00F56452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F56452">
        <w:rPr>
          <w:rFonts w:ascii="Comic Sans MS" w:hAnsi="Comic Sans MS"/>
          <w:sz w:val="20"/>
          <w:szCs w:val="20"/>
        </w:rPr>
        <w:t>18</w:t>
      </w:r>
    </w:p>
    <w:p w:rsidR="00F56452" w:rsidRDefault="00293DDB" w:rsidP="00F5645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56452">
        <w:rPr>
          <w:rFonts w:ascii="Comic Sans MS" w:hAnsi="Comic Sans MS"/>
          <w:sz w:val="20"/>
          <w:szCs w:val="20"/>
        </w:rPr>
        <w:t>Szentes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F56452" w:rsidRPr="00F56452">
        <w:rPr>
          <w:rFonts w:ascii="Comic Sans MS" w:hAnsi="Comic Sans MS"/>
          <w:sz w:val="20"/>
          <w:szCs w:val="20"/>
        </w:rPr>
        <w:t>Városi séta a Kurcaparton #2</w:t>
      </w:r>
    </w:p>
    <w:p w:rsidR="00F56452" w:rsidRPr="00F56452" w:rsidRDefault="007C61E5" w:rsidP="00F56452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  <w:r w:rsidR="00961793">
        <w:rPr>
          <w:rFonts w:ascii="Comic Sans MS" w:hAnsi="Comic Sans MS"/>
          <w:sz w:val="20"/>
          <w:szCs w:val="20"/>
        </w:rPr>
        <w:br/>
      </w:r>
      <w:r w:rsidR="00F56452" w:rsidRPr="00F56452">
        <w:rPr>
          <w:rFonts w:ascii="Comic Sans MS" w:hAnsi="Comic Sans MS"/>
          <w:sz w:val="20"/>
          <w:szCs w:val="20"/>
        </w:rPr>
        <w:t xml:space="preserve">2,4 km-es sétánk a Kurca belvárosi szakaszán, a víz mindkét partját bejárva, felfelé vezet. </w:t>
      </w:r>
    </w:p>
    <w:p w:rsidR="00F56452" w:rsidRDefault="00F56452" w:rsidP="00F5645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56452">
        <w:rPr>
          <w:rFonts w:ascii="Comic Sans MS" w:hAnsi="Comic Sans MS"/>
          <w:sz w:val="20"/>
          <w:szCs w:val="20"/>
        </w:rPr>
        <w:t>Néhol kiépített sétányon bandukolva haladhatunk. Utunk kezdeti- és végszakaszán köztéri alkotásokban és építészeti látványosságokban gyönyörködhetünk; középső harmadán a természet kínál látnivalót a kirándulónak.</w:t>
      </w:r>
    </w:p>
    <w:p w:rsidR="00F56452" w:rsidRPr="00F56452" w:rsidRDefault="00F56452" w:rsidP="00F56452">
      <w:pPr>
        <w:rPr>
          <w:rFonts w:ascii="Comic Sans MS" w:hAnsi="Comic Sans MS"/>
          <w:sz w:val="20"/>
          <w:szCs w:val="20"/>
        </w:rPr>
      </w:pPr>
      <w:r w:rsidRPr="00F56452">
        <w:rPr>
          <w:rFonts w:ascii="Comic Sans MS" w:hAnsi="Comic Sans MS"/>
          <w:sz w:val="20"/>
          <w:szCs w:val="20"/>
        </w:rPr>
        <w:t xml:space="preserve">A séta indulási pontja </w:t>
      </w:r>
      <w:r w:rsidRPr="00F56452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F5645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56452">
        <w:rPr>
          <w:rFonts w:ascii="Comic Sans MS" w:hAnsi="Comic Sans MS"/>
          <w:i/>
          <w:sz w:val="20"/>
          <w:szCs w:val="20"/>
        </w:rPr>
        <w:t xml:space="preserve"> 000iep)</w:t>
      </w:r>
      <w:r w:rsidRPr="00F56452">
        <w:rPr>
          <w:rFonts w:ascii="Comic Sans MS" w:hAnsi="Comic Sans MS"/>
          <w:sz w:val="20"/>
          <w:szCs w:val="20"/>
        </w:rPr>
        <w:t xml:space="preserve"> a Dózsa-ház </w:t>
      </w:r>
      <w:r w:rsidRPr="00F56452">
        <w:rPr>
          <w:rFonts w:ascii="Comic Sans MS" w:hAnsi="Comic Sans MS"/>
          <w:i/>
          <w:sz w:val="20"/>
          <w:szCs w:val="20"/>
        </w:rPr>
        <w:t>(itt parkolási lehetőség is található)</w:t>
      </w:r>
      <w:r w:rsidRPr="00F56452">
        <w:rPr>
          <w:rFonts w:ascii="Comic Sans MS" w:hAnsi="Comic Sans MS"/>
          <w:sz w:val="20"/>
          <w:szCs w:val="20"/>
        </w:rPr>
        <w:t>.</w:t>
      </w:r>
    </w:p>
    <w:p w:rsidR="00F56452" w:rsidRPr="00F56452" w:rsidRDefault="00F56452" w:rsidP="00F56452">
      <w:pPr>
        <w:rPr>
          <w:rFonts w:ascii="Comic Sans MS" w:hAnsi="Comic Sans MS"/>
          <w:sz w:val="20"/>
          <w:szCs w:val="20"/>
        </w:rPr>
      </w:pPr>
      <w:r w:rsidRPr="00F56452">
        <w:rPr>
          <w:rFonts w:ascii="Comic Sans MS" w:hAnsi="Comic Sans MS"/>
          <w:sz w:val="20"/>
          <w:szCs w:val="20"/>
        </w:rPr>
        <w:t xml:space="preserve">A parkolóból a sétányon induljunk a híd felé, kellő körültekintés után keljünk át a főúton a szemben lévő emlékműhöz, mely a II. világháború áldozatainak emlékére épült </w:t>
      </w:r>
      <w:r w:rsidRPr="00F56452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F5645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56452">
        <w:rPr>
          <w:rFonts w:ascii="Comic Sans MS" w:hAnsi="Comic Sans MS"/>
          <w:i/>
          <w:sz w:val="20"/>
          <w:szCs w:val="20"/>
        </w:rPr>
        <w:t xml:space="preserve"> 018emlek)</w:t>
      </w:r>
      <w:r w:rsidRPr="00F56452">
        <w:rPr>
          <w:rFonts w:ascii="Comic Sans MS" w:hAnsi="Comic Sans MS"/>
          <w:sz w:val="20"/>
          <w:szCs w:val="20"/>
        </w:rPr>
        <w:t xml:space="preserve">. </w:t>
      </w:r>
    </w:p>
    <w:p w:rsidR="00F56452" w:rsidRPr="00F56452" w:rsidRDefault="00F56452" w:rsidP="00F56452">
      <w:pPr>
        <w:rPr>
          <w:rFonts w:ascii="Comic Sans MS" w:hAnsi="Comic Sans MS"/>
          <w:sz w:val="20"/>
          <w:szCs w:val="20"/>
        </w:rPr>
      </w:pPr>
      <w:r w:rsidRPr="00F56452">
        <w:rPr>
          <w:rFonts w:ascii="Comic Sans MS" w:hAnsi="Comic Sans MS"/>
          <w:sz w:val="20"/>
          <w:szCs w:val="20"/>
        </w:rPr>
        <w:t xml:space="preserve">A hídon átsétálva, a városközpont felé eső hídfőnél áll Nepomuki Szent János szobra </w:t>
      </w:r>
      <w:r w:rsidRPr="00F56452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F5645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56452">
        <w:rPr>
          <w:rFonts w:ascii="Comic Sans MS" w:hAnsi="Comic Sans MS"/>
          <w:i/>
          <w:sz w:val="20"/>
          <w:szCs w:val="20"/>
        </w:rPr>
        <w:t xml:space="preserve"> 024kozta)</w:t>
      </w:r>
      <w:r w:rsidRPr="00F56452">
        <w:rPr>
          <w:rFonts w:ascii="Comic Sans MS" w:hAnsi="Comic Sans MS"/>
          <w:sz w:val="20"/>
          <w:szCs w:val="20"/>
        </w:rPr>
        <w:t xml:space="preserve">, információkkal ellátva </w:t>
      </w:r>
    </w:p>
    <w:p w:rsidR="00F56452" w:rsidRPr="00F56452" w:rsidRDefault="00F56452" w:rsidP="00F56452">
      <w:pPr>
        <w:rPr>
          <w:rFonts w:ascii="Comic Sans MS" w:hAnsi="Comic Sans MS"/>
          <w:sz w:val="20"/>
          <w:szCs w:val="20"/>
        </w:rPr>
      </w:pPr>
      <w:r w:rsidRPr="00F56452">
        <w:rPr>
          <w:rFonts w:ascii="Comic Sans MS" w:hAnsi="Comic Sans MS"/>
          <w:sz w:val="20"/>
          <w:szCs w:val="20"/>
        </w:rPr>
        <w:t>Sétánkon érdemes a híd járdájának mindkét oldalán lelassítani egy kicsit: részben az innen nyíló panoráma, részben a járdába épített márványlapok információtartalmának megismerése miatt.</w:t>
      </w:r>
    </w:p>
    <w:p w:rsidR="00F56452" w:rsidRPr="00F56452" w:rsidRDefault="00F56452" w:rsidP="00F56452">
      <w:pPr>
        <w:rPr>
          <w:rFonts w:ascii="Comic Sans MS" w:hAnsi="Comic Sans MS"/>
          <w:sz w:val="20"/>
          <w:szCs w:val="20"/>
        </w:rPr>
      </w:pPr>
      <w:r w:rsidRPr="00F56452">
        <w:rPr>
          <w:rFonts w:ascii="Comic Sans MS" w:hAnsi="Comic Sans MS"/>
          <w:sz w:val="20"/>
          <w:szCs w:val="20"/>
        </w:rPr>
        <w:t>A számos látnivaló megtekintése után nekivágunk a választott útvonalnak.</w:t>
      </w:r>
    </w:p>
    <w:p w:rsidR="00F56452" w:rsidRPr="00F56452" w:rsidRDefault="00F56452" w:rsidP="00F56452">
      <w:pPr>
        <w:rPr>
          <w:rFonts w:ascii="Comic Sans MS" w:hAnsi="Comic Sans MS"/>
          <w:sz w:val="20"/>
          <w:szCs w:val="20"/>
        </w:rPr>
      </w:pPr>
      <w:r w:rsidRPr="00F56452">
        <w:rPr>
          <w:rFonts w:ascii="Comic Sans MS" w:hAnsi="Comic Sans MS"/>
          <w:sz w:val="20"/>
          <w:szCs w:val="20"/>
        </w:rPr>
        <w:t xml:space="preserve">A hídfőtől felfelé indulva mehetünk a sétányon </w:t>
      </w:r>
      <w:r w:rsidRPr="00F56452">
        <w:rPr>
          <w:rFonts w:ascii="Comic Sans MS" w:hAnsi="Comic Sans MS"/>
          <w:i/>
          <w:sz w:val="20"/>
          <w:szCs w:val="20"/>
        </w:rPr>
        <w:t>(nyomvonal ide van rögzítve)</w:t>
      </w:r>
      <w:r w:rsidRPr="00F56452">
        <w:rPr>
          <w:rFonts w:ascii="Comic Sans MS" w:hAnsi="Comic Sans MS"/>
          <w:sz w:val="20"/>
          <w:szCs w:val="20"/>
        </w:rPr>
        <w:t xml:space="preserve">, de balra, lejjebb, a vízhez közelebb is haladhatunk a füves területen, a mocsári ciprusok és a sövénysáv közelében. A lejtős szakasz végén </w:t>
      </w:r>
      <w:r w:rsidRPr="00F56452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F5645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56452">
        <w:rPr>
          <w:rFonts w:ascii="Comic Sans MS" w:hAnsi="Comic Sans MS"/>
          <w:i/>
          <w:sz w:val="20"/>
          <w:szCs w:val="20"/>
        </w:rPr>
        <w:t xml:space="preserve"> 028elag)</w:t>
      </w:r>
      <w:r w:rsidRPr="00F56452">
        <w:rPr>
          <w:rFonts w:ascii="Comic Sans MS" w:hAnsi="Comic Sans MS"/>
          <w:sz w:val="20"/>
          <w:szCs w:val="20"/>
        </w:rPr>
        <w:t xml:space="preserve"> nyomvonalunk letér a sétányról </w:t>
      </w:r>
      <w:r w:rsidRPr="00F56452">
        <w:rPr>
          <w:rFonts w:ascii="Comic Sans MS" w:hAnsi="Comic Sans MS"/>
          <w:i/>
          <w:sz w:val="20"/>
          <w:szCs w:val="20"/>
        </w:rPr>
        <w:t>(ami rövidesen kerékpárútba torkollik)</w:t>
      </w:r>
      <w:r w:rsidRPr="00F56452">
        <w:rPr>
          <w:rFonts w:ascii="Comic Sans MS" w:hAnsi="Comic Sans MS"/>
          <w:sz w:val="20"/>
          <w:szCs w:val="20"/>
        </w:rPr>
        <w:t>. Egyenesen, a füves partszakaszon folytatjuk utunkat.</w:t>
      </w:r>
    </w:p>
    <w:p w:rsidR="00F56452" w:rsidRPr="00F56452" w:rsidRDefault="00F56452" w:rsidP="00F56452">
      <w:pPr>
        <w:rPr>
          <w:rFonts w:ascii="Comic Sans MS" w:hAnsi="Comic Sans MS"/>
          <w:sz w:val="20"/>
          <w:szCs w:val="20"/>
        </w:rPr>
      </w:pPr>
      <w:r w:rsidRPr="00F56452">
        <w:rPr>
          <w:rFonts w:ascii="Comic Sans MS" w:hAnsi="Comic Sans MS"/>
          <w:sz w:val="20"/>
          <w:szCs w:val="20"/>
        </w:rPr>
        <w:t xml:space="preserve">A következő hídfő elérése után szilárd burkolaton gyalogolhatunk egyenesen tovább, de ez már közút. Erre legyünk tekintettel! A nyomvonal a diófák alatt levezet minket a füves partszakaszra és a fasor mentén kígyózik tovább. A Makai-hídnál keresztezzük a járdát </w:t>
      </w:r>
      <w:r w:rsidRPr="00F56452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F5645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56452">
        <w:rPr>
          <w:rFonts w:ascii="Comic Sans MS" w:hAnsi="Comic Sans MS"/>
          <w:i/>
          <w:sz w:val="20"/>
          <w:szCs w:val="20"/>
        </w:rPr>
        <w:t xml:space="preserve"> 031elag)</w:t>
      </w:r>
      <w:r w:rsidRPr="00F56452">
        <w:rPr>
          <w:rFonts w:ascii="Comic Sans MS" w:hAnsi="Comic Sans MS"/>
          <w:sz w:val="20"/>
          <w:szCs w:val="20"/>
        </w:rPr>
        <w:t xml:space="preserve">, majd a víz vonalát követve, kissé járatlanabb ösvényen a </w:t>
      </w:r>
      <w:r w:rsidRPr="00F56452">
        <w:rPr>
          <w:rFonts w:ascii="Comic Sans MS" w:hAnsi="Comic Sans MS"/>
          <w:sz w:val="20"/>
          <w:szCs w:val="20"/>
        </w:rPr>
        <w:lastRenderedPageBreak/>
        <w:t xml:space="preserve">következő hídig baktatunk. Csobogás jelzi a helyet </w:t>
      </w:r>
      <w:r w:rsidRPr="00F56452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F5645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56452">
        <w:rPr>
          <w:rFonts w:ascii="Comic Sans MS" w:hAnsi="Comic Sans MS"/>
          <w:i/>
          <w:sz w:val="20"/>
          <w:szCs w:val="20"/>
        </w:rPr>
        <w:t xml:space="preserve"> 032kif)</w:t>
      </w:r>
      <w:r w:rsidRPr="00F56452">
        <w:rPr>
          <w:rFonts w:ascii="Comic Sans MS" w:hAnsi="Comic Sans MS"/>
          <w:sz w:val="20"/>
          <w:szCs w:val="20"/>
        </w:rPr>
        <w:t xml:space="preserve">, ahol a Gyógyfürdő csurgalékvize érkezik a Kurcába. A híd járdáján átkelve kerüljük meg az itt futó betonkorlátot, majd térjünk vissza a part menti gyepes sávra. </w:t>
      </w:r>
      <w:r w:rsidRPr="00F56452">
        <w:rPr>
          <w:rFonts w:ascii="Comic Sans MS" w:hAnsi="Comic Sans MS"/>
          <w:i/>
          <w:sz w:val="20"/>
          <w:szCs w:val="20"/>
        </w:rPr>
        <w:t>(Választhatjuk az aszfaltozott részt is, de ez esetben ismét közúton haladunk!)</w:t>
      </w:r>
      <w:r w:rsidRPr="00F56452">
        <w:rPr>
          <w:rFonts w:ascii="Comic Sans MS" w:hAnsi="Comic Sans MS"/>
          <w:sz w:val="20"/>
          <w:szCs w:val="20"/>
        </w:rPr>
        <w:t xml:space="preserve"> Kicsit odébb </w:t>
      </w:r>
      <w:r w:rsidRPr="00F56452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F5645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56452">
        <w:rPr>
          <w:rFonts w:ascii="Comic Sans MS" w:hAnsi="Comic Sans MS"/>
          <w:i/>
          <w:sz w:val="20"/>
          <w:szCs w:val="20"/>
        </w:rPr>
        <w:t xml:space="preserve"> 035)</w:t>
      </w:r>
      <w:r w:rsidRPr="00F56452">
        <w:rPr>
          <w:rFonts w:ascii="Comic Sans MS" w:hAnsi="Comic Sans MS"/>
          <w:sz w:val="20"/>
          <w:szCs w:val="20"/>
        </w:rPr>
        <w:t xml:space="preserve"> telepített dió-, és fügefák buja sávja integet.</w:t>
      </w:r>
    </w:p>
    <w:p w:rsidR="00F56452" w:rsidRPr="00F56452" w:rsidRDefault="00F56452" w:rsidP="00F56452">
      <w:pPr>
        <w:rPr>
          <w:rFonts w:ascii="Comic Sans MS" w:hAnsi="Comic Sans MS"/>
          <w:sz w:val="20"/>
          <w:szCs w:val="20"/>
        </w:rPr>
      </w:pPr>
      <w:r w:rsidRPr="00F56452">
        <w:rPr>
          <w:rFonts w:ascii="Comic Sans MS" w:hAnsi="Comic Sans MS"/>
          <w:sz w:val="20"/>
          <w:szCs w:val="20"/>
        </w:rPr>
        <w:t xml:space="preserve">A gyaloghíd hídfőjét elhagyva, a kerékpárutat elérve már az aszfaltcsíkon ballagunk tovább, hacsak nem a keskeny zöld sávot választottuk közvetlenül a vízparton. A Művelődési és Ifjúsági Ház hídját elérve megtudhatjuk a járdába épített márványlapból </w:t>
      </w:r>
      <w:r w:rsidRPr="00F56452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F5645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56452">
        <w:rPr>
          <w:rFonts w:ascii="Comic Sans MS" w:hAnsi="Comic Sans MS"/>
          <w:i/>
          <w:sz w:val="20"/>
          <w:szCs w:val="20"/>
        </w:rPr>
        <w:t xml:space="preserve"> 037latv)</w:t>
      </w:r>
      <w:r w:rsidRPr="00F56452">
        <w:rPr>
          <w:rFonts w:ascii="Comic Sans MS" w:hAnsi="Comic Sans MS"/>
          <w:sz w:val="20"/>
          <w:szCs w:val="20"/>
        </w:rPr>
        <w:t xml:space="preserve">, hogy a Janó György sétányon vagyunk. Innen - sétánk utolsó szakaszán - földes ösvényen tudunk továbbmenni. Közben elhagyjuk a helyi védettséget élvező tölgyfát </w:t>
      </w:r>
      <w:r w:rsidRPr="00F56452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F5645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56452">
        <w:rPr>
          <w:rFonts w:ascii="Comic Sans MS" w:hAnsi="Comic Sans MS"/>
          <w:i/>
          <w:sz w:val="20"/>
          <w:szCs w:val="20"/>
        </w:rPr>
        <w:t xml:space="preserve"> 038latv)</w:t>
      </w:r>
      <w:r w:rsidRPr="00F56452">
        <w:rPr>
          <w:rFonts w:ascii="Comic Sans MS" w:hAnsi="Comic Sans MS"/>
          <w:sz w:val="20"/>
          <w:szCs w:val="20"/>
        </w:rPr>
        <w:t>, melynek körbejárásában a Sporttelep kerítése megakadályoz minket. Ám az ösvényről is jól láthatjuk terebélyességét.</w:t>
      </w:r>
    </w:p>
    <w:p w:rsidR="00F56452" w:rsidRPr="00F56452" w:rsidRDefault="00F56452" w:rsidP="00F56452">
      <w:pPr>
        <w:rPr>
          <w:rFonts w:ascii="Comic Sans MS" w:hAnsi="Comic Sans MS"/>
          <w:sz w:val="20"/>
          <w:szCs w:val="20"/>
        </w:rPr>
      </w:pPr>
      <w:r w:rsidRPr="00F56452">
        <w:rPr>
          <w:rFonts w:ascii="Comic Sans MS" w:hAnsi="Comic Sans MS"/>
          <w:sz w:val="20"/>
          <w:szCs w:val="20"/>
        </w:rPr>
        <w:t xml:space="preserve">Ide már közel van a Dózsa-ház, melynek parkolójából indultunk. Megpillantjuk mellette a vízen ringatózó mólót, </w:t>
      </w:r>
      <w:r w:rsidRPr="00F56452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F5645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56452">
        <w:rPr>
          <w:rFonts w:ascii="Comic Sans MS" w:hAnsi="Comic Sans MS"/>
          <w:i/>
          <w:sz w:val="20"/>
          <w:szCs w:val="20"/>
        </w:rPr>
        <w:t xml:space="preserve"> 039molo)</w:t>
      </w:r>
      <w:r w:rsidRPr="00F56452">
        <w:rPr>
          <w:rFonts w:ascii="Comic Sans MS" w:hAnsi="Comic Sans MS"/>
          <w:sz w:val="20"/>
          <w:szCs w:val="20"/>
        </w:rPr>
        <w:t xml:space="preserve"> ahol utunk végeztével megpihenhetünk. (</w:t>
      </w:r>
      <w:r w:rsidRPr="00F56452">
        <w:rPr>
          <w:rFonts w:ascii="Comic Sans MS" w:hAnsi="Comic Sans MS"/>
          <w:i/>
          <w:sz w:val="20"/>
          <w:szCs w:val="20"/>
        </w:rPr>
        <w:t>Legyünk figyelemmel a vízi alkalmatosság veszélyforrásaira és tartsuk be a fürdési tilalmat!)</w:t>
      </w:r>
      <w:r w:rsidRPr="00F56452">
        <w:rPr>
          <w:rFonts w:ascii="Comic Sans MS" w:hAnsi="Comic Sans MS"/>
          <w:sz w:val="20"/>
          <w:szCs w:val="20"/>
        </w:rPr>
        <w:t>.</w:t>
      </w:r>
      <w:bookmarkStart w:id="0" w:name="_GoBack"/>
      <w:bookmarkEnd w:id="0"/>
    </w:p>
    <w:p w:rsidR="00AC7375" w:rsidRDefault="00F56452" w:rsidP="00F56452">
      <w:pPr>
        <w:rPr>
          <w:rFonts w:ascii="Comic Sans MS" w:hAnsi="Comic Sans MS"/>
          <w:sz w:val="20"/>
          <w:szCs w:val="20"/>
        </w:rPr>
      </w:pPr>
      <w:r w:rsidRPr="00F56452">
        <w:rPr>
          <w:rFonts w:ascii="Comic Sans MS" w:hAnsi="Comic Sans MS"/>
          <w:sz w:val="20"/>
          <w:szCs w:val="20"/>
        </w:rPr>
        <w:t xml:space="preserve">Mielőtt hazaindulnánk, megtekinthetjük az épület előtti parkban található Trianon-emlékművet </w:t>
      </w:r>
      <w:r w:rsidRPr="00F56452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F5645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56452">
        <w:rPr>
          <w:rFonts w:ascii="Comic Sans MS" w:hAnsi="Comic Sans MS"/>
          <w:i/>
          <w:sz w:val="20"/>
          <w:szCs w:val="20"/>
        </w:rPr>
        <w:t xml:space="preserve"> 041emlek)</w:t>
      </w:r>
      <w:r w:rsidRPr="00F56452">
        <w:rPr>
          <w:rFonts w:ascii="Comic Sans MS" w:hAnsi="Comic Sans MS"/>
          <w:sz w:val="20"/>
          <w:szCs w:val="20"/>
        </w:rPr>
        <w:t>.</w:t>
      </w:r>
    </w:p>
    <w:p w:rsidR="00F56452" w:rsidRDefault="00F56452" w:rsidP="00961793">
      <w:pPr>
        <w:rPr>
          <w:rFonts w:ascii="Comic Sans MS" w:hAnsi="Comic Sans MS"/>
          <w:sz w:val="20"/>
          <w:szCs w:val="20"/>
        </w:rPr>
      </w:pPr>
    </w:p>
    <w:p w:rsidR="00F56452" w:rsidRPr="00F56452" w:rsidRDefault="00F56452" w:rsidP="00F56452">
      <w:pPr>
        <w:rPr>
          <w:rFonts w:ascii="Comic Sans MS" w:hAnsi="Comic Sans MS"/>
          <w:sz w:val="20"/>
          <w:szCs w:val="20"/>
        </w:rPr>
      </w:pPr>
      <w:r w:rsidRPr="00F56452">
        <w:rPr>
          <w:rFonts w:ascii="Comic Sans MS" w:hAnsi="Comic Sans MS"/>
          <w:sz w:val="20"/>
          <w:szCs w:val="20"/>
        </w:rPr>
        <w:t>Ha úgy érezzük, hogy maradt még lekötendő energia a gyerkőcökben, vagy szüleikben, egészítsük ki programunkat!</w:t>
      </w:r>
    </w:p>
    <w:p w:rsidR="00F56452" w:rsidRPr="00F56452" w:rsidRDefault="00F56452" w:rsidP="00F5645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56452">
        <w:rPr>
          <w:rFonts w:ascii="Comic Sans MS" w:hAnsi="Comic Sans MS"/>
          <w:sz w:val="20"/>
          <w:szCs w:val="20"/>
        </w:rPr>
        <w:t xml:space="preserve">Átmehetünk a Széchenyi Ligetbe sétálni, vagy megtekinteni a Liget mélyén megbúvó Csallány Gábor kiállítóhely tárlatát </w:t>
      </w:r>
      <w:r w:rsidRPr="00F56452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F5645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56452">
        <w:rPr>
          <w:rFonts w:ascii="Comic Sans MS" w:hAnsi="Comic Sans MS"/>
          <w:i/>
          <w:sz w:val="20"/>
          <w:szCs w:val="20"/>
        </w:rPr>
        <w:t xml:space="preserve"> 040muze)</w:t>
      </w:r>
      <w:r w:rsidRPr="00F56452">
        <w:rPr>
          <w:rFonts w:ascii="Comic Sans MS" w:hAnsi="Comic Sans MS"/>
          <w:sz w:val="20"/>
          <w:szCs w:val="20"/>
        </w:rPr>
        <w:t>.</w:t>
      </w:r>
    </w:p>
    <w:p w:rsidR="00F56452" w:rsidRDefault="00F56452" w:rsidP="00961793">
      <w:pPr>
        <w:rPr>
          <w:rFonts w:ascii="Comic Sans MS" w:hAnsi="Comic Sans MS"/>
          <w:sz w:val="20"/>
          <w:szCs w:val="20"/>
        </w:rPr>
      </w:pPr>
    </w:p>
    <w:p w:rsidR="00F56452" w:rsidRDefault="00F56452" w:rsidP="00961793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6C62A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C09" w:rsidRDefault="00007C09" w:rsidP="007C61E5">
      <w:r>
        <w:separator/>
      </w:r>
    </w:p>
  </w:endnote>
  <w:endnote w:type="continuationSeparator" w:id="0">
    <w:p w:rsidR="00007C09" w:rsidRDefault="00007C0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A3" w:rsidRDefault="003801A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A4CE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A4CE9" w:rsidRPr="00912675">
      <w:rPr>
        <w:rFonts w:ascii="Comic Sans MS" w:hAnsi="Comic Sans MS"/>
        <w:sz w:val="16"/>
        <w:szCs w:val="16"/>
      </w:rPr>
      <w:fldChar w:fldCharType="separate"/>
    </w:r>
    <w:r w:rsidR="003801A3">
      <w:rPr>
        <w:rFonts w:ascii="Comic Sans MS" w:hAnsi="Comic Sans MS"/>
        <w:noProof/>
        <w:sz w:val="16"/>
        <w:szCs w:val="16"/>
      </w:rPr>
      <w:t>2</w:t>
    </w:r>
    <w:r w:rsidR="00FA4CE9" w:rsidRPr="00912675">
      <w:rPr>
        <w:rFonts w:ascii="Comic Sans MS" w:hAnsi="Comic Sans MS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A3" w:rsidRDefault="003801A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C09" w:rsidRDefault="00007C09" w:rsidP="007C61E5">
      <w:r>
        <w:separator/>
      </w:r>
    </w:p>
  </w:footnote>
  <w:footnote w:type="continuationSeparator" w:id="0">
    <w:p w:rsidR="00007C09" w:rsidRDefault="00007C0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A3" w:rsidRDefault="003801A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3801A3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A3" w:rsidRDefault="003801A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naydiii2DerokM0rin+oI6o8Cs=" w:salt="rIj/Z+p0R4cbOWqeKQAtL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07C09"/>
    <w:rsid w:val="00022A48"/>
    <w:rsid w:val="0002788A"/>
    <w:rsid w:val="00056FC6"/>
    <w:rsid w:val="00085D67"/>
    <w:rsid w:val="000A7C0C"/>
    <w:rsid w:val="000C33BB"/>
    <w:rsid w:val="00134D84"/>
    <w:rsid w:val="00143B79"/>
    <w:rsid w:val="00230167"/>
    <w:rsid w:val="00293DDB"/>
    <w:rsid w:val="002C18AA"/>
    <w:rsid w:val="0036400B"/>
    <w:rsid w:val="003801A3"/>
    <w:rsid w:val="00472146"/>
    <w:rsid w:val="004866AB"/>
    <w:rsid w:val="0049317B"/>
    <w:rsid w:val="004959FE"/>
    <w:rsid w:val="004B79D7"/>
    <w:rsid w:val="004D76BF"/>
    <w:rsid w:val="0065578B"/>
    <w:rsid w:val="006C62AB"/>
    <w:rsid w:val="00775A03"/>
    <w:rsid w:val="007A2A11"/>
    <w:rsid w:val="007B5F61"/>
    <w:rsid w:val="007C61E5"/>
    <w:rsid w:val="008430EC"/>
    <w:rsid w:val="00854561"/>
    <w:rsid w:val="00912675"/>
    <w:rsid w:val="0094351D"/>
    <w:rsid w:val="009459CF"/>
    <w:rsid w:val="00961793"/>
    <w:rsid w:val="00963393"/>
    <w:rsid w:val="009F61FC"/>
    <w:rsid w:val="00A64827"/>
    <w:rsid w:val="00A76F9E"/>
    <w:rsid w:val="00A94E8C"/>
    <w:rsid w:val="00AC7375"/>
    <w:rsid w:val="00AF7C12"/>
    <w:rsid w:val="00B6371E"/>
    <w:rsid w:val="00C94AF3"/>
    <w:rsid w:val="00CE0104"/>
    <w:rsid w:val="00CE1522"/>
    <w:rsid w:val="00DE45C3"/>
    <w:rsid w:val="00E04137"/>
    <w:rsid w:val="00E07D39"/>
    <w:rsid w:val="00E07ECB"/>
    <w:rsid w:val="00E3142D"/>
    <w:rsid w:val="00E37D10"/>
    <w:rsid w:val="00E87576"/>
    <w:rsid w:val="00F304C6"/>
    <w:rsid w:val="00F56452"/>
    <w:rsid w:val="00FA4CE9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10</cp:revision>
  <cp:lastPrinted>2016-02-15T12:02:00Z</cp:lastPrinted>
  <dcterms:created xsi:type="dcterms:W3CDTF">2018-01-16T12:44:00Z</dcterms:created>
  <dcterms:modified xsi:type="dcterms:W3CDTF">2018-03-09T07:54:00Z</dcterms:modified>
</cp:coreProperties>
</file>