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F6A8D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t>003_0</w:t>
      </w:r>
      <w:r w:rsidR="00FF6A8D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FF6A8D">
        <w:rPr>
          <w:rFonts w:ascii="Comic Sans MS" w:hAnsi="Comic Sans MS"/>
          <w:sz w:val="20"/>
          <w:szCs w:val="20"/>
        </w:rPr>
        <w:t xml:space="preserve"> 36,6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FF6A8D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</w:t>
      </w:r>
      <w:r w:rsidR="005A45F7">
        <w:rPr>
          <w:rFonts w:ascii="Comic Sans MS" w:hAnsi="Comic Sans MS"/>
          <w:sz w:val="20"/>
          <w:szCs w:val="20"/>
        </w:rPr>
        <w:t>8</w:t>
      </w:r>
      <w:r w:rsidR="00FF6A8D">
        <w:rPr>
          <w:rFonts w:ascii="Comic Sans MS" w:hAnsi="Comic Sans MS"/>
          <w:sz w:val="20"/>
          <w:szCs w:val="20"/>
        </w:rPr>
        <w:t>-</w:t>
      </w:r>
      <w:r w:rsidR="005A45F7">
        <w:rPr>
          <w:rFonts w:ascii="Comic Sans MS" w:hAnsi="Comic Sans MS"/>
          <w:sz w:val="20"/>
          <w:szCs w:val="20"/>
        </w:rPr>
        <w:t>10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F6A8D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FF6A8D" w:rsidRPr="00FF6A8D">
        <w:rPr>
          <w:rFonts w:ascii="Comic Sans MS" w:hAnsi="Comic Sans MS"/>
          <w:sz w:val="20"/>
          <w:szCs w:val="20"/>
        </w:rPr>
        <w:t>Kilenc összenőtt fa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5A45F7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45F7">
        <w:rPr>
          <w:rFonts w:ascii="Comic Sans MS" w:hAnsi="Comic Sans MS"/>
          <w:sz w:val="20"/>
          <w:szCs w:val="20"/>
        </w:rPr>
        <w:t>36,6 km-es túránk jelentős része a Tisza töltésén vezet, kiépített szilárd burkolatú úton.</w:t>
      </w:r>
      <w:r w:rsidRPr="005A45F7">
        <w:rPr>
          <w:rFonts w:ascii="Comic Sans MS" w:hAnsi="Comic Sans MS"/>
          <w:sz w:val="20"/>
          <w:szCs w:val="20"/>
        </w:rPr>
        <w:br/>
        <w:t>Célállomásunk egy érdekes fa vagy inkább facsoport: kilenc fatörzs összenövését vehetjük szemügyre.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A45F7" w:rsidRPr="005A45F7" w:rsidRDefault="005A45F7" w:rsidP="005A45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45F7">
        <w:rPr>
          <w:rFonts w:ascii="Comic Sans MS" w:hAnsi="Comic Sans MS"/>
          <w:sz w:val="20"/>
          <w:szCs w:val="20"/>
        </w:rPr>
        <w:t xml:space="preserve">A Széchenyi liget kapujából indulunk </w:t>
      </w:r>
      <w:r w:rsidRPr="005A45F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A45F7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A45F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A45F7">
        <w:rPr>
          <w:rFonts w:ascii="Comic Sans MS" w:hAnsi="Comic Sans MS"/>
          <w:i/>
          <w:sz w:val="20"/>
          <w:szCs w:val="20"/>
        </w:rPr>
        <w:t xml:space="preserve"> 000iep)</w:t>
      </w:r>
      <w:r w:rsidRPr="005A45F7">
        <w:rPr>
          <w:rFonts w:ascii="Comic Sans MS" w:hAnsi="Comic Sans MS"/>
          <w:sz w:val="20"/>
          <w:szCs w:val="20"/>
        </w:rPr>
        <w:t xml:space="preserve"> Csongrád felé </w:t>
      </w:r>
      <w:r w:rsidRPr="005A45F7">
        <w:rPr>
          <w:rFonts w:ascii="Comic Sans MS" w:hAnsi="Comic Sans MS"/>
          <w:i/>
          <w:sz w:val="20"/>
          <w:szCs w:val="20"/>
        </w:rPr>
        <w:t>(ÉÉNY)</w:t>
      </w:r>
      <w:r w:rsidRPr="005A45F7">
        <w:rPr>
          <w:rFonts w:ascii="Comic Sans MS" w:hAnsi="Comic Sans MS"/>
          <w:sz w:val="20"/>
          <w:szCs w:val="20"/>
        </w:rPr>
        <w:t xml:space="preserve"> a kerékpárúton.</w:t>
      </w:r>
      <w:r w:rsidRPr="005A45F7">
        <w:rPr>
          <w:rFonts w:ascii="Comic Sans MS" w:hAnsi="Comic Sans MS"/>
          <w:sz w:val="20"/>
          <w:szCs w:val="20"/>
        </w:rPr>
        <w:br/>
        <w:t xml:space="preserve">A kerékpárutat követve két körforgalmat érintünk, majd felhajtunk a Tisza töltésére a 71,1-es </w:t>
      </w:r>
      <w:proofErr w:type="spellStart"/>
      <w:r w:rsidRPr="005A45F7">
        <w:rPr>
          <w:rFonts w:ascii="Comic Sans MS" w:hAnsi="Comic Sans MS"/>
          <w:sz w:val="20"/>
          <w:szCs w:val="20"/>
        </w:rPr>
        <w:t>tkm-nél</w:t>
      </w:r>
      <w:proofErr w:type="spellEnd"/>
      <w:r w:rsidRPr="005A45F7">
        <w:rPr>
          <w:rFonts w:ascii="Comic Sans MS" w:hAnsi="Comic Sans MS"/>
          <w:sz w:val="20"/>
          <w:szCs w:val="20"/>
        </w:rPr>
        <w:t xml:space="preserve">, ahol turisztikai információs tábla is segíti tájékozódásunkat. Kezdeti irányunkat tartva </w:t>
      </w:r>
      <w:r w:rsidRPr="005A45F7">
        <w:rPr>
          <w:rFonts w:ascii="Comic Sans MS" w:hAnsi="Comic Sans MS"/>
          <w:i/>
          <w:sz w:val="20"/>
          <w:szCs w:val="20"/>
        </w:rPr>
        <w:t>(ÉÉNY)</w:t>
      </w:r>
      <w:r w:rsidRPr="005A45F7">
        <w:rPr>
          <w:rFonts w:ascii="Comic Sans MS" w:hAnsi="Comic Sans MS"/>
          <w:sz w:val="20"/>
          <w:szCs w:val="20"/>
        </w:rPr>
        <w:t xml:space="preserve"> haladjunk a 73,1-es </w:t>
      </w:r>
      <w:proofErr w:type="spellStart"/>
      <w:r w:rsidRPr="005A45F7">
        <w:rPr>
          <w:rFonts w:ascii="Comic Sans MS" w:hAnsi="Comic Sans MS"/>
          <w:sz w:val="20"/>
          <w:szCs w:val="20"/>
        </w:rPr>
        <w:t>tkm-ig</w:t>
      </w:r>
      <w:proofErr w:type="spellEnd"/>
      <w:r w:rsidRPr="005A45F7">
        <w:rPr>
          <w:rFonts w:ascii="Comic Sans MS" w:hAnsi="Comic Sans MS"/>
          <w:sz w:val="20"/>
          <w:szCs w:val="20"/>
        </w:rPr>
        <w:t xml:space="preserve">, a 451-es út kereszteződéséig, ahol forduljunk balra </w:t>
      </w:r>
      <w:r w:rsidRPr="005A45F7">
        <w:rPr>
          <w:rFonts w:ascii="Comic Sans MS" w:hAnsi="Comic Sans MS"/>
          <w:i/>
          <w:sz w:val="20"/>
          <w:szCs w:val="20"/>
        </w:rPr>
        <w:t>(NY)</w:t>
      </w:r>
      <w:r w:rsidRPr="005A45F7">
        <w:rPr>
          <w:rFonts w:ascii="Comic Sans MS" w:hAnsi="Comic Sans MS"/>
          <w:sz w:val="20"/>
          <w:szCs w:val="20"/>
        </w:rPr>
        <w:t xml:space="preserve">. Közben már el is haladtunk a </w:t>
      </w:r>
      <w:r>
        <w:rPr>
          <w:rFonts w:ascii="Comic Sans MS" w:hAnsi="Comic Sans MS"/>
          <w:sz w:val="20"/>
          <w:szCs w:val="20"/>
        </w:rPr>
        <w:t>Szentesi Szivattyútelep mellett</w:t>
      </w:r>
      <w:r w:rsidRPr="005A45F7">
        <w:rPr>
          <w:rFonts w:ascii="Comic Sans MS" w:hAnsi="Comic Sans MS"/>
          <w:sz w:val="20"/>
          <w:szCs w:val="20"/>
        </w:rPr>
        <w:t xml:space="preserve">. </w:t>
      </w:r>
    </w:p>
    <w:p w:rsidR="005A45F7" w:rsidRPr="005A45F7" w:rsidRDefault="005A45F7" w:rsidP="005A45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45F7">
        <w:rPr>
          <w:rFonts w:ascii="Comic Sans MS" w:hAnsi="Comic Sans MS"/>
          <w:sz w:val="20"/>
          <w:szCs w:val="20"/>
        </w:rPr>
        <w:t xml:space="preserve">A </w:t>
      </w:r>
      <w:proofErr w:type="gramStart"/>
      <w:r w:rsidRPr="005A45F7">
        <w:rPr>
          <w:rFonts w:ascii="Comic Sans MS" w:hAnsi="Comic Sans MS"/>
          <w:sz w:val="20"/>
          <w:szCs w:val="20"/>
        </w:rPr>
        <w:t>főútra balra</w:t>
      </w:r>
      <w:proofErr w:type="gramEnd"/>
      <w:r w:rsidRPr="005A45F7">
        <w:rPr>
          <w:rFonts w:ascii="Comic Sans MS" w:hAnsi="Comic Sans MS"/>
          <w:sz w:val="20"/>
          <w:szCs w:val="20"/>
        </w:rPr>
        <w:t xml:space="preserve"> történő  felhajtásnál legyünk nagyon óvatosak! </w:t>
      </w:r>
      <w:r>
        <w:rPr>
          <w:rFonts w:ascii="Comic Sans MS" w:hAnsi="Comic Sans MS"/>
          <w:sz w:val="20"/>
          <w:szCs w:val="20"/>
        </w:rPr>
        <w:br/>
      </w:r>
      <w:r w:rsidRPr="005A45F7">
        <w:rPr>
          <w:rFonts w:ascii="Comic Sans MS" w:hAnsi="Comic Sans MS"/>
          <w:sz w:val="20"/>
          <w:szCs w:val="20"/>
        </w:rPr>
        <w:t xml:space="preserve">A forgalmas út kanyarulata miatt nem láthatjuk megfelelően a gyorsan közeledő járműveket. Ne csak a szemünkre, a fülünkre is „támaszkodjunk”! </w:t>
      </w:r>
    </w:p>
    <w:p w:rsidR="005A45F7" w:rsidRPr="005A45F7" w:rsidRDefault="005A45F7" w:rsidP="005A45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45F7">
        <w:rPr>
          <w:rFonts w:ascii="Comic Sans MS" w:hAnsi="Comic Sans MS"/>
          <w:sz w:val="20"/>
          <w:szCs w:val="20"/>
        </w:rPr>
        <w:t xml:space="preserve">Sajnos egy rövid szakaszon </w:t>
      </w:r>
      <w:r w:rsidRPr="005A45F7">
        <w:rPr>
          <w:rFonts w:ascii="Comic Sans MS" w:hAnsi="Comic Sans MS"/>
          <w:i/>
          <w:sz w:val="20"/>
          <w:szCs w:val="20"/>
        </w:rPr>
        <w:t>(380 m)</w:t>
      </w:r>
      <w:r w:rsidRPr="005A45F7">
        <w:rPr>
          <w:rFonts w:ascii="Comic Sans MS" w:hAnsi="Comic Sans MS"/>
          <w:sz w:val="20"/>
          <w:szCs w:val="20"/>
        </w:rPr>
        <w:t xml:space="preserve"> a közúton kell haladnunk, azonban elérvén a menetirány szerinti </w:t>
      </w:r>
      <w:proofErr w:type="gramStart"/>
      <w:r w:rsidRPr="005A45F7">
        <w:rPr>
          <w:rFonts w:ascii="Comic Sans MS" w:hAnsi="Comic Sans MS"/>
          <w:sz w:val="20"/>
          <w:szCs w:val="20"/>
        </w:rPr>
        <w:t>bal oldalon</w:t>
      </w:r>
      <w:proofErr w:type="gramEnd"/>
      <w:r w:rsidRPr="005A45F7">
        <w:rPr>
          <w:rFonts w:ascii="Comic Sans MS" w:hAnsi="Comic Sans MS"/>
          <w:sz w:val="20"/>
          <w:szCs w:val="20"/>
        </w:rPr>
        <w:t xml:space="preserve"> lévő </w:t>
      </w:r>
      <w:r w:rsidRPr="005A45F7">
        <w:rPr>
          <w:rFonts w:ascii="Comic Sans MS" w:hAnsi="Comic Sans MS"/>
          <w:i/>
          <w:sz w:val="20"/>
          <w:szCs w:val="20"/>
        </w:rPr>
        <w:t>(korláttal elválasztott)</w:t>
      </w:r>
      <w:r w:rsidRPr="005A45F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A45F7">
        <w:rPr>
          <w:rFonts w:ascii="Comic Sans MS" w:hAnsi="Comic Sans MS"/>
          <w:sz w:val="20"/>
          <w:szCs w:val="20"/>
        </w:rPr>
        <w:t>szervízutat</w:t>
      </w:r>
      <w:proofErr w:type="spellEnd"/>
      <w:r w:rsidRPr="005A45F7">
        <w:rPr>
          <w:rFonts w:ascii="Comic Sans MS" w:hAnsi="Comic Sans MS"/>
          <w:sz w:val="20"/>
          <w:szCs w:val="20"/>
        </w:rPr>
        <w:t xml:space="preserve">/járdát, átkelhetünk a főúton, hogy végre biztonságban érezhessük magunkat. A közlekedés szabályai szerint nyugodtan haladhatnánk az úttesten is tovább, de a kialakult gyakorlat és személyes tapasztalatom alapján nem ajánlom, mert veszélyes lehet. </w:t>
      </w:r>
    </w:p>
    <w:p w:rsidR="005A45F7" w:rsidRPr="005A45F7" w:rsidRDefault="005A45F7" w:rsidP="005A45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45F7">
        <w:rPr>
          <w:rFonts w:ascii="Comic Sans MS" w:hAnsi="Comic Sans MS"/>
          <w:sz w:val="20"/>
          <w:szCs w:val="20"/>
        </w:rPr>
        <w:t xml:space="preserve">A hídon átgurulva elérjük </w:t>
      </w:r>
      <w:proofErr w:type="gramStart"/>
      <w:r w:rsidRPr="005A45F7">
        <w:rPr>
          <w:rFonts w:ascii="Comic Sans MS" w:hAnsi="Comic Sans MS"/>
          <w:sz w:val="20"/>
          <w:szCs w:val="20"/>
        </w:rPr>
        <w:t>a  -</w:t>
      </w:r>
      <w:proofErr w:type="gramEnd"/>
      <w:r w:rsidRPr="005A45F7">
        <w:rPr>
          <w:rFonts w:ascii="Comic Sans MS" w:hAnsi="Comic Sans MS"/>
          <w:sz w:val="20"/>
          <w:szCs w:val="20"/>
        </w:rPr>
        <w:t xml:space="preserve"> mindkét irányban aszfaltozott -  töltést a 78,5-es </w:t>
      </w:r>
      <w:proofErr w:type="spellStart"/>
      <w:r w:rsidRPr="005A45F7">
        <w:rPr>
          <w:rFonts w:ascii="Comic Sans MS" w:hAnsi="Comic Sans MS"/>
          <w:sz w:val="20"/>
          <w:szCs w:val="20"/>
        </w:rPr>
        <w:t>tkm-nél</w:t>
      </w:r>
      <w:proofErr w:type="spellEnd"/>
      <w:r w:rsidRPr="005A45F7">
        <w:rPr>
          <w:rFonts w:ascii="Comic Sans MS" w:hAnsi="Comic Sans MS"/>
          <w:sz w:val="20"/>
          <w:szCs w:val="20"/>
        </w:rPr>
        <w:t xml:space="preserve">. Ez a szakasz már az </w:t>
      </w:r>
      <w:proofErr w:type="spellStart"/>
      <w:r w:rsidRPr="005A45F7">
        <w:rPr>
          <w:rFonts w:ascii="Comic Sans MS" w:hAnsi="Comic Sans MS"/>
          <w:sz w:val="20"/>
          <w:szCs w:val="20"/>
        </w:rPr>
        <w:t>EuroVelo</w:t>
      </w:r>
      <w:proofErr w:type="spellEnd"/>
      <w:r w:rsidRPr="005A45F7">
        <w:rPr>
          <w:rFonts w:ascii="Comic Sans MS" w:hAnsi="Comic Sans MS"/>
          <w:sz w:val="20"/>
          <w:szCs w:val="20"/>
        </w:rPr>
        <w:t xml:space="preserve"> 11 útvonalához tartozik. </w:t>
      </w:r>
      <w:proofErr w:type="gramStart"/>
      <w:r w:rsidRPr="005A45F7">
        <w:rPr>
          <w:rFonts w:ascii="Comic Sans MS" w:hAnsi="Comic Sans MS"/>
          <w:sz w:val="20"/>
          <w:szCs w:val="20"/>
        </w:rPr>
        <w:t>Itt  forduljunk</w:t>
      </w:r>
      <w:proofErr w:type="gramEnd"/>
      <w:r w:rsidRPr="005A45F7">
        <w:rPr>
          <w:rFonts w:ascii="Comic Sans MS" w:hAnsi="Comic Sans MS"/>
          <w:sz w:val="20"/>
          <w:szCs w:val="20"/>
        </w:rPr>
        <w:t xml:space="preserve"> balra </w:t>
      </w:r>
      <w:r w:rsidRPr="005A45F7">
        <w:rPr>
          <w:rFonts w:ascii="Comic Sans MS" w:hAnsi="Comic Sans MS"/>
          <w:i/>
          <w:sz w:val="20"/>
          <w:szCs w:val="20"/>
        </w:rPr>
        <w:t>(DDK)</w:t>
      </w:r>
      <w:r w:rsidRPr="005A45F7">
        <w:rPr>
          <w:rFonts w:ascii="Comic Sans MS" w:hAnsi="Comic Sans MS"/>
          <w:sz w:val="20"/>
          <w:szCs w:val="20"/>
        </w:rPr>
        <w:t xml:space="preserve"> és adjuk át magunkat annak az élménynek, amiért ezt túraútvonalat választottuk: szinte forgalommentes út, szilárd burkolat, töltés tetejéről szemlélhető táj…</w:t>
      </w:r>
    </w:p>
    <w:p w:rsidR="005A45F7" w:rsidRPr="005A45F7" w:rsidRDefault="005A45F7" w:rsidP="005A45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45F7">
        <w:rPr>
          <w:rFonts w:ascii="Comic Sans MS" w:hAnsi="Comic Sans MS"/>
          <w:sz w:val="20"/>
          <w:szCs w:val="20"/>
        </w:rPr>
        <w:lastRenderedPageBreak/>
        <w:t xml:space="preserve">76,3-es </w:t>
      </w:r>
      <w:proofErr w:type="spellStart"/>
      <w:r w:rsidRPr="005A45F7">
        <w:rPr>
          <w:rFonts w:ascii="Comic Sans MS" w:hAnsi="Comic Sans MS"/>
          <w:sz w:val="20"/>
          <w:szCs w:val="20"/>
        </w:rPr>
        <w:t>tkm-nél</w:t>
      </w:r>
      <w:proofErr w:type="spellEnd"/>
      <w:r w:rsidRPr="005A45F7">
        <w:rPr>
          <w:rFonts w:ascii="Comic Sans MS" w:hAnsi="Comic Sans MS"/>
          <w:sz w:val="20"/>
          <w:szCs w:val="20"/>
        </w:rPr>
        <w:t>, a kanyarulatban, a mentett oldalon található emlékmű-talapzaton készíthetünk mókás, vagy sejtelmes emlékképet kirándulásunkról.</w:t>
      </w:r>
    </w:p>
    <w:p w:rsidR="005A45F7" w:rsidRPr="005A45F7" w:rsidRDefault="005A45F7" w:rsidP="005A45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45F7">
        <w:rPr>
          <w:rFonts w:ascii="Comic Sans MS" w:hAnsi="Comic Sans MS"/>
          <w:sz w:val="20"/>
          <w:szCs w:val="20"/>
        </w:rPr>
        <w:t xml:space="preserve">74,0 </w:t>
      </w:r>
      <w:proofErr w:type="spellStart"/>
      <w:r w:rsidRPr="005A45F7">
        <w:rPr>
          <w:rFonts w:ascii="Comic Sans MS" w:hAnsi="Comic Sans MS"/>
          <w:sz w:val="20"/>
          <w:szCs w:val="20"/>
        </w:rPr>
        <w:t>tkm-nél</w:t>
      </w:r>
      <w:proofErr w:type="spellEnd"/>
      <w:r w:rsidRPr="005A45F7">
        <w:rPr>
          <w:rFonts w:ascii="Comic Sans MS" w:hAnsi="Comic Sans MS"/>
          <w:sz w:val="20"/>
          <w:szCs w:val="20"/>
        </w:rPr>
        <w:t xml:space="preserve"> vízkivételi mű, 72,7-es </w:t>
      </w:r>
      <w:proofErr w:type="spellStart"/>
      <w:r w:rsidRPr="005A45F7">
        <w:rPr>
          <w:rFonts w:ascii="Comic Sans MS" w:hAnsi="Comic Sans MS"/>
          <w:sz w:val="20"/>
          <w:szCs w:val="20"/>
        </w:rPr>
        <w:t>tkm-nél</w:t>
      </w:r>
      <w:proofErr w:type="spellEnd"/>
      <w:r w:rsidRPr="005A45F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5A45F7">
        <w:rPr>
          <w:rFonts w:ascii="Comic Sans MS" w:hAnsi="Comic Sans MS"/>
          <w:sz w:val="20"/>
          <w:szCs w:val="20"/>
        </w:rPr>
        <w:t>Kilencesi</w:t>
      </w:r>
      <w:proofErr w:type="spellEnd"/>
      <w:r w:rsidRPr="005A45F7">
        <w:rPr>
          <w:rFonts w:ascii="Comic Sans MS" w:hAnsi="Comic Sans MS"/>
          <w:sz w:val="20"/>
          <w:szCs w:val="20"/>
        </w:rPr>
        <w:t xml:space="preserve"> gátőrház </w:t>
      </w:r>
      <w:r w:rsidRPr="005A45F7">
        <w:rPr>
          <w:rFonts w:ascii="Comic Sans MS" w:hAnsi="Comic Sans MS"/>
          <w:i/>
          <w:sz w:val="20"/>
          <w:szCs w:val="20"/>
        </w:rPr>
        <w:t>(11.03.03)</w:t>
      </w:r>
      <w:r w:rsidRPr="005A45F7">
        <w:rPr>
          <w:rFonts w:ascii="Comic Sans MS" w:hAnsi="Comic Sans MS"/>
          <w:sz w:val="20"/>
          <w:szCs w:val="20"/>
        </w:rPr>
        <w:t xml:space="preserve"> mellett haladunk el, immár a Kiskunsági Nemzeti Park területén. Ezt követően a 72,4-es </w:t>
      </w:r>
      <w:proofErr w:type="spellStart"/>
      <w:r w:rsidRPr="005A45F7">
        <w:rPr>
          <w:rFonts w:ascii="Comic Sans MS" w:hAnsi="Comic Sans MS"/>
          <w:sz w:val="20"/>
          <w:szCs w:val="20"/>
        </w:rPr>
        <w:t>tkm-től</w:t>
      </w:r>
      <w:proofErr w:type="spellEnd"/>
      <w:r w:rsidRPr="005A45F7">
        <w:rPr>
          <w:rFonts w:ascii="Comic Sans MS" w:hAnsi="Comic Sans MS"/>
          <w:sz w:val="20"/>
          <w:szCs w:val="20"/>
        </w:rPr>
        <w:t xml:space="preserve"> némi útminőség romlást kell „elszenvednünk”. A 67,6-es </w:t>
      </w:r>
      <w:proofErr w:type="spellStart"/>
      <w:r w:rsidRPr="005A45F7">
        <w:rPr>
          <w:rFonts w:ascii="Comic Sans MS" w:hAnsi="Comic Sans MS"/>
          <w:sz w:val="20"/>
          <w:szCs w:val="20"/>
        </w:rPr>
        <w:t>tkm-ig</w:t>
      </w:r>
      <w:proofErr w:type="spellEnd"/>
      <w:r w:rsidRPr="005A45F7">
        <w:rPr>
          <w:rFonts w:ascii="Comic Sans MS" w:hAnsi="Comic Sans MS"/>
          <w:sz w:val="20"/>
          <w:szCs w:val="20"/>
        </w:rPr>
        <w:t xml:space="preserve"> </w:t>
      </w:r>
      <w:r w:rsidRPr="005A45F7">
        <w:rPr>
          <w:rFonts w:ascii="Comic Sans MS" w:hAnsi="Comic Sans MS"/>
          <w:i/>
          <w:sz w:val="20"/>
          <w:szCs w:val="20"/>
        </w:rPr>
        <w:t>(4,8 km)</w:t>
      </w:r>
      <w:r w:rsidRPr="005A45F7">
        <w:rPr>
          <w:rFonts w:ascii="Comic Sans MS" w:hAnsi="Comic Sans MS"/>
          <w:sz w:val="20"/>
          <w:szCs w:val="20"/>
        </w:rPr>
        <w:t xml:space="preserve"> kettő nyomvonal kialakításával, betonelemekből épített úton kell haladnunk. </w:t>
      </w:r>
      <w:r>
        <w:rPr>
          <w:rFonts w:ascii="Comic Sans MS" w:hAnsi="Comic Sans MS"/>
          <w:sz w:val="20"/>
          <w:szCs w:val="20"/>
        </w:rPr>
        <w:br/>
      </w:r>
      <w:r w:rsidRPr="005A45F7">
        <w:rPr>
          <w:rFonts w:ascii="Comic Sans MS" w:hAnsi="Comic Sans MS"/>
          <w:sz w:val="20"/>
          <w:szCs w:val="20"/>
        </w:rPr>
        <w:t>Ki</w:t>
      </w:r>
      <w:r>
        <w:rPr>
          <w:rFonts w:ascii="Comic Sans MS" w:hAnsi="Comic Sans MS"/>
          <w:sz w:val="20"/>
          <w:szCs w:val="20"/>
        </w:rPr>
        <w:t>s</w:t>
      </w:r>
      <w:r w:rsidRPr="005A45F7">
        <w:rPr>
          <w:rFonts w:ascii="Comic Sans MS" w:hAnsi="Comic Sans MS"/>
          <w:sz w:val="20"/>
          <w:szCs w:val="20"/>
        </w:rPr>
        <w:t xml:space="preserve"> kellemetlenséget okoz az illesztések határozott érzékelése. Jutalomkén a töltés két hatalmas ívét gurulhatjuk be, és közben megvizsgálhatjuk a mentett oldalon, a 70,75 </w:t>
      </w:r>
      <w:proofErr w:type="spellStart"/>
      <w:r w:rsidRPr="005A45F7">
        <w:rPr>
          <w:rFonts w:ascii="Comic Sans MS" w:hAnsi="Comic Sans MS"/>
          <w:sz w:val="20"/>
          <w:szCs w:val="20"/>
        </w:rPr>
        <w:t>tkm-nél</w:t>
      </w:r>
      <w:proofErr w:type="spellEnd"/>
      <w:r w:rsidRPr="005A45F7">
        <w:rPr>
          <w:rFonts w:ascii="Comic Sans MS" w:hAnsi="Comic Sans MS"/>
          <w:sz w:val="20"/>
          <w:szCs w:val="20"/>
        </w:rPr>
        <w:t xml:space="preserve"> a töltéstámasztás két használt formájának </w:t>
      </w:r>
      <w:r w:rsidRPr="005A45F7">
        <w:rPr>
          <w:rFonts w:ascii="Comic Sans MS" w:hAnsi="Comic Sans MS"/>
          <w:i/>
          <w:sz w:val="20"/>
          <w:szCs w:val="20"/>
        </w:rPr>
        <w:t>(rézsútos, lépcsőzetes)</w:t>
      </w:r>
      <w:r w:rsidRPr="005A45F7">
        <w:rPr>
          <w:rFonts w:ascii="Comic Sans MS" w:hAnsi="Comic Sans MS"/>
          <w:sz w:val="20"/>
          <w:szCs w:val="20"/>
        </w:rPr>
        <w:t xml:space="preserve"> kialakítását/találkozását. </w:t>
      </w:r>
      <w:r w:rsidRPr="005A45F7">
        <w:rPr>
          <w:rFonts w:ascii="Comic Sans MS" w:hAnsi="Comic Sans MS"/>
          <w:sz w:val="20"/>
          <w:szCs w:val="20"/>
        </w:rPr>
        <w:br/>
        <w:t xml:space="preserve">67,6 </w:t>
      </w:r>
      <w:proofErr w:type="spellStart"/>
      <w:r w:rsidRPr="005A45F7">
        <w:rPr>
          <w:rFonts w:ascii="Comic Sans MS" w:hAnsi="Comic Sans MS"/>
          <w:sz w:val="20"/>
          <w:szCs w:val="20"/>
        </w:rPr>
        <w:t>tkm-nél</w:t>
      </w:r>
      <w:proofErr w:type="spellEnd"/>
      <w:r w:rsidRPr="005A45F7">
        <w:rPr>
          <w:rFonts w:ascii="Comic Sans MS" w:hAnsi="Comic Sans MS"/>
          <w:sz w:val="20"/>
          <w:szCs w:val="20"/>
        </w:rPr>
        <w:t xml:space="preserve"> érjük el a </w:t>
      </w:r>
      <w:proofErr w:type="spellStart"/>
      <w:r w:rsidRPr="005A45F7">
        <w:rPr>
          <w:rFonts w:ascii="Comic Sans MS" w:hAnsi="Comic Sans MS"/>
          <w:sz w:val="20"/>
          <w:szCs w:val="20"/>
        </w:rPr>
        <w:t>Vidreéri</w:t>
      </w:r>
      <w:proofErr w:type="spellEnd"/>
      <w:r w:rsidRPr="005A45F7">
        <w:rPr>
          <w:rFonts w:ascii="Comic Sans MS" w:hAnsi="Comic Sans MS"/>
          <w:sz w:val="20"/>
          <w:szCs w:val="20"/>
        </w:rPr>
        <w:t xml:space="preserve"> gátőrházat </w:t>
      </w:r>
      <w:r w:rsidRPr="005A45F7">
        <w:rPr>
          <w:rFonts w:ascii="Comic Sans MS" w:hAnsi="Comic Sans MS"/>
          <w:i/>
          <w:sz w:val="20"/>
          <w:szCs w:val="20"/>
        </w:rPr>
        <w:t>(11.03.02)</w:t>
      </w:r>
      <w:r w:rsidRPr="005A45F7">
        <w:rPr>
          <w:rFonts w:ascii="Comic Sans MS" w:hAnsi="Comic Sans MS"/>
          <w:sz w:val="20"/>
          <w:szCs w:val="20"/>
        </w:rPr>
        <w:t xml:space="preserve">, ahonnan kiváló minőségű aszfalton/kerékpárúton gurulhatunk utunk fordulópontjáig </w:t>
      </w:r>
      <w:r w:rsidRPr="005A45F7">
        <w:rPr>
          <w:rFonts w:ascii="Comic Sans MS" w:hAnsi="Comic Sans MS"/>
          <w:i/>
          <w:sz w:val="20"/>
          <w:szCs w:val="20"/>
        </w:rPr>
        <w:t xml:space="preserve">(66,6 </w:t>
      </w:r>
      <w:proofErr w:type="spellStart"/>
      <w:r w:rsidRPr="005A45F7">
        <w:rPr>
          <w:rFonts w:ascii="Comic Sans MS" w:hAnsi="Comic Sans MS"/>
          <w:i/>
          <w:sz w:val="20"/>
          <w:szCs w:val="20"/>
        </w:rPr>
        <w:t>tkm</w:t>
      </w:r>
      <w:proofErr w:type="spellEnd"/>
      <w:r w:rsidRPr="005A45F7">
        <w:rPr>
          <w:rFonts w:ascii="Comic Sans MS" w:hAnsi="Comic Sans MS"/>
          <w:i/>
          <w:sz w:val="20"/>
          <w:szCs w:val="20"/>
        </w:rPr>
        <w:t>)</w:t>
      </w:r>
      <w:r w:rsidRPr="005A45F7">
        <w:rPr>
          <w:rFonts w:ascii="Comic Sans MS" w:hAnsi="Comic Sans MS"/>
          <w:sz w:val="20"/>
          <w:szCs w:val="20"/>
        </w:rPr>
        <w:t xml:space="preserve">. </w:t>
      </w:r>
    </w:p>
    <w:p w:rsidR="005A45F7" w:rsidRPr="005A45F7" w:rsidRDefault="005A45F7" w:rsidP="005A45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45F7">
        <w:rPr>
          <w:rFonts w:ascii="Comic Sans MS" w:hAnsi="Comic Sans MS"/>
          <w:sz w:val="20"/>
          <w:szCs w:val="20"/>
        </w:rPr>
        <w:t xml:space="preserve">A 66,6 </w:t>
      </w:r>
      <w:proofErr w:type="spellStart"/>
      <w:r w:rsidRPr="005A45F7">
        <w:rPr>
          <w:rFonts w:ascii="Comic Sans MS" w:hAnsi="Comic Sans MS"/>
          <w:sz w:val="20"/>
          <w:szCs w:val="20"/>
        </w:rPr>
        <w:t>tkm</w:t>
      </w:r>
      <w:proofErr w:type="spellEnd"/>
      <w:r w:rsidRPr="005A45F7">
        <w:rPr>
          <w:rFonts w:ascii="Comic Sans MS" w:hAnsi="Comic Sans MS"/>
          <w:sz w:val="20"/>
          <w:szCs w:val="20"/>
        </w:rPr>
        <w:t xml:space="preserve"> jelzést elérve </w:t>
      </w:r>
      <w:r w:rsidRPr="005A45F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A45F7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A45F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A45F7">
        <w:rPr>
          <w:rFonts w:ascii="Comic Sans MS" w:hAnsi="Comic Sans MS"/>
          <w:i/>
          <w:sz w:val="20"/>
          <w:szCs w:val="20"/>
        </w:rPr>
        <w:t xml:space="preserve"> 007ford)</w:t>
      </w:r>
      <w:r w:rsidRPr="005A45F7">
        <w:rPr>
          <w:rFonts w:ascii="Comic Sans MS" w:hAnsi="Comic Sans MS"/>
          <w:sz w:val="20"/>
          <w:szCs w:val="20"/>
        </w:rPr>
        <w:t xml:space="preserve">, a mentett oldalon </w:t>
      </w:r>
      <w:r w:rsidRPr="005A45F7">
        <w:rPr>
          <w:rFonts w:ascii="Comic Sans MS" w:hAnsi="Comic Sans MS"/>
          <w:i/>
          <w:sz w:val="20"/>
          <w:szCs w:val="20"/>
        </w:rPr>
        <w:t>(NY)</w:t>
      </w:r>
      <w:r w:rsidRPr="005A45F7">
        <w:rPr>
          <w:rFonts w:ascii="Comic Sans MS" w:hAnsi="Comic Sans MS"/>
          <w:sz w:val="20"/>
          <w:szCs w:val="20"/>
        </w:rPr>
        <w:t xml:space="preserve">, a csatorna partján találjuk túránk névadó természeti érdekességét: a kilenc összenőtt fát </w:t>
      </w:r>
      <w:r w:rsidRPr="005A45F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A45F7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5A45F7">
        <w:rPr>
          <w:rFonts w:ascii="Comic Sans MS" w:hAnsi="Comic Sans MS"/>
          <w:i/>
          <w:sz w:val="20"/>
          <w:szCs w:val="20"/>
        </w:rPr>
        <w:t>.: 008latv)</w:t>
      </w:r>
      <w:r w:rsidRPr="005A45F7">
        <w:rPr>
          <w:rFonts w:ascii="Comic Sans MS" w:hAnsi="Comic Sans MS"/>
          <w:sz w:val="20"/>
          <w:szCs w:val="20"/>
        </w:rPr>
        <w:t>. A töltésről nem tűnik különösnek, de érdemes lesétálni és alaposabban szemügyre venni a tövét, a kapcsolódásokat!</w:t>
      </w:r>
    </w:p>
    <w:p w:rsidR="005A45F7" w:rsidRPr="005A45F7" w:rsidRDefault="005A45F7" w:rsidP="005A45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45F7">
        <w:rPr>
          <w:rFonts w:ascii="Comic Sans MS" w:hAnsi="Comic Sans MS"/>
          <w:sz w:val="20"/>
          <w:szCs w:val="20"/>
        </w:rPr>
        <w:t>Nézelődésünk, pihenésünk végeztével nyergeljünk, hogy az idefelé bejárt utat követve hazatérjünk!</w:t>
      </w:r>
    </w:p>
    <w:p w:rsidR="005A45F7" w:rsidRPr="005A45F7" w:rsidRDefault="005A45F7" w:rsidP="005A45F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A45F7">
        <w:rPr>
          <w:rFonts w:ascii="Comic Sans MS" w:hAnsi="Comic Sans MS"/>
          <w:sz w:val="20"/>
          <w:szCs w:val="20"/>
        </w:rPr>
        <w:t xml:space="preserve">Visszafelé vezető utunk során 67,9 </w:t>
      </w:r>
      <w:proofErr w:type="spellStart"/>
      <w:r w:rsidRPr="005A45F7">
        <w:rPr>
          <w:rFonts w:ascii="Comic Sans MS" w:hAnsi="Comic Sans MS"/>
          <w:sz w:val="20"/>
          <w:szCs w:val="20"/>
        </w:rPr>
        <w:t>tkm-nél</w:t>
      </w:r>
      <w:proofErr w:type="spellEnd"/>
      <w:r w:rsidRPr="005A45F7">
        <w:rPr>
          <w:rFonts w:ascii="Comic Sans MS" w:hAnsi="Comic Sans MS"/>
          <w:sz w:val="20"/>
          <w:szCs w:val="20"/>
        </w:rPr>
        <w:t xml:space="preserve"> turisztikai tájékoztató táblát találunk „Hullámtéri erdők </w:t>
      </w:r>
      <w:r w:rsidRPr="005A45F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A45F7">
        <w:rPr>
          <w:rFonts w:ascii="Comic Sans MS" w:hAnsi="Comic Sans MS"/>
          <w:i/>
          <w:sz w:val="20"/>
          <w:szCs w:val="20"/>
        </w:rPr>
        <w:t>Labodár</w:t>
      </w:r>
      <w:proofErr w:type="spellEnd"/>
      <w:r w:rsidRPr="005A45F7">
        <w:rPr>
          <w:rFonts w:ascii="Comic Sans MS" w:hAnsi="Comic Sans MS"/>
          <w:i/>
          <w:sz w:val="20"/>
          <w:szCs w:val="20"/>
        </w:rPr>
        <w:t>)</w:t>
      </w:r>
      <w:r w:rsidRPr="005A45F7">
        <w:rPr>
          <w:rFonts w:ascii="Comic Sans MS" w:hAnsi="Comic Sans MS"/>
          <w:sz w:val="20"/>
          <w:szCs w:val="20"/>
        </w:rPr>
        <w:t xml:space="preserve">” címmel </w:t>
      </w:r>
      <w:r w:rsidRPr="005A45F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A45F7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5A45F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5A45F7">
        <w:rPr>
          <w:rFonts w:ascii="Comic Sans MS" w:hAnsi="Comic Sans MS"/>
          <w:i/>
          <w:sz w:val="20"/>
          <w:szCs w:val="20"/>
        </w:rPr>
        <w:t xml:space="preserve"> 006info)</w:t>
      </w:r>
      <w:r w:rsidRPr="005A45F7">
        <w:rPr>
          <w:rFonts w:ascii="Comic Sans MS" w:hAnsi="Comic Sans MS"/>
          <w:sz w:val="20"/>
          <w:szCs w:val="20"/>
        </w:rPr>
        <w:t>.</w:t>
      </w:r>
    </w:p>
    <w:p w:rsidR="00AC7375" w:rsidRDefault="00AC7375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A45F7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BBD" w:rsidRDefault="00A04BBD" w:rsidP="007C61E5">
      <w:r>
        <w:separator/>
      </w:r>
    </w:p>
  </w:endnote>
  <w:endnote w:type="continuationSeparator" w:id="0">
    <w:p w:rsidR="00A04BBD" w:rsidRDefault="00A04BB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7705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77051" w:rsidRPr="00912675">
      <w:rPr>
        <w:rFonts w:ascii="Comic Sans MS" w:hAnsi="Comic Sans MS"/>
        <w:sz w:val="16"/>
        <w:szCs w:val="16"/>
      </w:rPr>
      <w:fldChar w:fldCharType="separate"/>
    </w:r>
    <w:r w:rsidR="00EE17BE">
      <w:rPr>
        <w:rFonts w:ascii="Comic Sans MS" w:hAnsi="Comic Sans MS"/>
        <w:noProof/>
        <w:sz w:val="16"/>
        <w:szCs w:val="16"/>
      </w:rPr>
      <w:t>1</w:t>
    </w:r>
    <w:r w:rsidR="0007705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BBD" w:rsidRDefault="00A04BBD" w:rsidP="007C61E5">
      <w:r>
        <w:separator/>
      </w:r>
    </w:p>
  </w:footnote>
  <w:footnote w:type="continuationSeparator" w:id="0">
    <w:p w:rsidR="00A04BBD" w:rsidRDefault="00A04BB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eAY/hlO6mhnS0EshMgK93lPfQQ=" w:salt="ZIqzm4xHxIW8Y6/E1OO7l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77051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9317B"/>
    <w:rsid w:val="004959FE"/>
    <w:rsid w:val="004B79D7"/>
    <w:rsid w:val="004D76BF"/>
    <w:rsid w:val="005509B8"/>
    <w:rsid w:val="005A45F7"/>
    <w:rsid w:val="0065578B"/>
    <w:rsid w:val="0075586F"/>
    <w:rsid w:val="00775A03"/>
    <w:rsid w:val="007A2A11"/>
    <w:rsid w:val="007B5F61"/>
    <w:rsid w:val="007B7327"/>
    <w:rsid w:val="007C61E5"/>
    <w:rsid w:val="007F6A3F"/>
    <w:rsid w:val="008430EC"/>
    <w:rsid w:val="00854561"/>
    <w:rsid w:val="00912675"/>
    <w:rsid w:val="0094351D"/>
    <w:rsid w:val="009459CF"/>
    <w:rsid w:val="00961793"/>
    <w:rsid w:val="009F61FC"/>
    <w:rsid w:val="00A04BBD"/>
    <w:rsid w:val="00A76F9E"/>
    <w:rsid w:val="00A94E8C"/>
    <w:rsid w:val="00AC7375"/>
    <w:rsid w:val="00AD216F"/>
    <w:rsid w:val="00AF7C12"/>
    <w:rsid w:val="00B311BA"/>
    <w:rsid w:val="00B6371E"/>
    <w:rsid w:val="00C94AF3"/>
    <w:rsid w:val="00CE0104"/>
    <w:rsid w:val="00DE45C3"/>
    <w:rsid w:val="00E07D39"/>
    <w:rsid w:val="00E07ECB"/>
    <w:rsid w:val="00E3142D"/>
    <w:rsid w:val="00E37D10"/>
    <w:rsid w:val="00E87576"/>
    <w:rsid w:val="00EE17BE"/>
    <w:rsid w:val="00FB27F5"/>
    <w:rsid w:val="00FD7DFB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10</cp:revision>
  <cp:lastPrinted>2016-02-15T12:02:00Z</cp:lastPrinted>
  <dcterms:created xsi:type="dcterms:W3CDTF">2018-01-16T12:44:00Z</dcterms:created>
  <dcterms:modified xsi:type="dcterms:W3CDTF">2018-08-10T06:11:00Z</dcterms:modified>
</cp:coreProperties>
</file>